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98" w:rsidRPr="008F2598" w:rsidRDefault="008F2598" w:rsidP="008F2598">
      <w:pPr>
        <w:widowControl w:val="0"/>
        <w:spacing w:after="0" w:line="271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  <w:t>Гуманистические принципы отношений взрослых и детей</w:t>
      </w:r>
    </w:p>
    <w:p w:rsidR="008F2598" w:rsidRPr="008F2598" w:rsidRDefault="008F2598" w:rsidP="008F2598">
      <w:pPr>
        <w:widowControl w:val="0"/>
        <w:spacing w:after="100" w:line="271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>Принцип равенства</w:t>
      </w:r>
      <w:r w:rsidRPr="008F2598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</w:rPr>
        <w:t xml:space="preserve">: </w:t>
      </w:r>
      <w:r w:rsidR="00A31FB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мир детства и мир взрослости - </w:t>
      </w: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совершенно равноправные части мира человека, их достоинства и недостатки дополняют друг друга.</w:t>
      </w:r>
    </w:p>
    <w:p w:rsidR="008F2598" w:rsidRPr="008F2598" w:rsidRDefault="008F2598" w:rsidP="008F2598">
      <w:pPr>
        <w:widowControl w:val="0"/>
        <w:spacing w:after="100" w:line="271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>Принцип сосуществования</w:t>
      </w:r>
      <w:r w:rsidRPr="008F2598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</w:rPr>
        <w:t xml:space="preserve">: </w:t>
      </w: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мир детства и мир взрослых должен поддерживать обоюдный суверенитет, исходить из идеи невмешательства, </w:t>
      </w:r>
      <w:proofErr w:type="spellStart"/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ненавязывания</w:t>
      </w:r>
      <w:proofErr w:type="spellEnd"/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друг другу своих ценностей и законов, любая акция взрослых или детей не должна наносить ущерба другим.</w:t>
      </w:r>
    </w:p>
    <w:p w:rsidR="008F2598" w:rsidRPr="008F2598" w:rsidRDefault="008F2598" w:rsidP="008F2598">
      <w:pPr>
        <w:widowControl w:val="0"/>
        <w:spacing w:after="180" w:line="271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>Принцип свободы</w:t>
      </w: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: предоставление миру детей полной свободы в  выборе собственного пути. </w:t>
      </w:r>
    </w:p>
    <w:p w:rsidR="008F2598" w:rsidRPr="008F2598" w:rsidRDefault="008F2598" w:rsidP="008F2598">
      <w:pPr>
        <w:widowControl w:val="0"/>
        <w:spacing w:after="180" w:line="271" w:lineRule="auto"/>
        <w:ind w:right="8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Взрослые обязаны сохранять жизнь и здоровье детей.</w:t>
      </w:r>
    </w:p>
    <w:p w:rsidR="008F2598" w:rsidRPr="008F2598" w:rsidRDefault="008F2598" w:rsidP="008F2598">
      <w:pPr>
        <w:widowControl w:val="0"/>
        <w:spacing w:after="180" w:line="271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 xml:space="preserve">Принцип единства: </w:t>
      </w: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мир детства и мир взрослых не образуют двух разграниченных миров, но составляют единый мир людей.</w:t>
      </w:r>
    </w:p>
    <w:p w:rsidR="008F2598" w:rsidRPr="008F2598" w:rsidRDefault="008F2598" w:rsidP="008F2598">
      <w:pPr>
        <w:widowControl w:val="0"/>
        <w:spacing w:after="180" w:line="271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F25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  <w:t>Принцип принятия</w:t>
      </w:r>
      <w:r w:rsidRPr="008F25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: особенности любого человека должны приниматься другими людьми такими, каковы они есть. </w:t>
      </w:r>
    </w:p>
    <w:p w:rsidR="008F2598" w:rsidRPr="008F2598" w:rsidRDefault="008F2598" w:rsidP="00236CC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8F259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lastRenderedPageBreak/>
        <w:t>«</w:t>
      </w:r>
      <w:r w:rsidR="00236CC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Не воспитывайте детей, всё равно они будут похожи на вас. Воспитывайте себя</w:t>
      </w:r>
      <w:r w:rsidRPr="008F2598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».</w:t>
      </w:r>
    </w:p>
    <w:p w:rsidR="008F2598" w:rsidRDefault="00236CC3" w:rsidP="008F259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Английская пословица</w:t>
      </w:r>
    </w:p>
    <w:p w:rsidR="00585774" w:rsidRPr="008F2598" w:rsidRDefault="00585774" w:rsidP="008F259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8F2598" w:rsidRDefault="009A5C19" w:rsidP="008F2598">
      <w:pPr>
        <w:widowControl w:val="0"/>
        <w:spacing w:after="180" w:line="271" w:lineRule="auto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28"/>
          <w:sz w:val="32"/>
          <w:szCs w:val="32"/>
          <w:lang w:eastAsia="ru-RU"/>
        </w:rPr>
        <w:drawing>
          <wp:inline distT="0" distB="0" distL="0" distR="0">
            <wp:extent cx="2908300" cy="223774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CC3" w:rsidRPr="008F2598" w:rsidRDefault="00236CC3" w:rsidP="008F2598">
      <w:pPr>
        <w:widowControl w:val="0"/>
        <w:spacing w:after="180" w:line="271" w:lineRule="auto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8F2598" w:rsidRPr="008F2598" w:rsidRDefault="00315DE6" w:rsidP="008F2598">
      <w:pPr>
        <w:pStyle w:val="a5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</w:t>
      </w:r>
      <w:r w:rsidR="008F2598" w:rsidRPr="008F2598">
        <w:rPr>
          <w:rFonts w:ascii="Times New Roman" w:hAnsi="Times New Roman" w:cs="Times New Roman"/>
          <w:i/>
          <w:sz w:val="40"/>
          <w:szCs w:val="40"/>
        </w:rPr>
        <w:t>Чтобы судить о ребёнке справедливо и верно, нам нужно не переносить его из его сферы в нашу, а самим переселятся в его духовный мир</w:t>
      </w:r>
      <w:r w:rsidR="00FD5681">
        <w:rPr>
          <w:rFonts w:ascii="Times New Roman" w:hAnsi="Times New Roman" w:cs="Times New Roman"/>
          <w:i/>
          <w:sz w:val="40"/>
          <w:szCs w:val="40"/>
        </w:rPr>
        <w:t>»</w:t>
      </w:r>
      <w:r w:rsidR="008F2598" w:rsidRPr="008F2598">
        <w:rPr>
          <w:rFonts w:ascii="Times New Roman" w:hAnsi="Times New Roman" w:cs="Times New Roman"/>
          <w:i/>
          <w:sz w:val="40"/>
          <w:szCs w:val="40"/>
        </w:rPr>
        <w:t>.</w:t>
      </w:r>
    </w:p>
    <w:p w:rsidR="008F2598" w:rsidRPr="00236CC3" w:rsidRDefault="00EB3AC9" w:rsidP="008F2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hyperlink r:id="rId6" w:history="1">
        <w:r w:rsidR="008F2598" w:rsidRPr="00236CC3">
          <w:rPr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Пирогов Н. И.</w:t>
        </w:r>
      </w:hyperlink>
    </w:p>
    <w:p w:rsidR="00585774" w:rsidRPr="008B59BC" w:rsidRDefault="00585774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BC">
        <w:rPr>
          <w:rFonts w:ascii="Times New Roman" w:hAnsi="Times New Roman" w:cs="Times New Roman"/>
          <w:b/>
          <w:sz w:val="24"/>
          <w:szCs w:val="24"/>
        </w:rPr>
        <w:lastRenderedPageBreak/>
        <w:t>Областное государственное казённое</w:t>
      </w:r>
    </w:p>
    <w:p w:rsidR="00585774" w:rsidRPr="008B59BC" w:rsidRDefault="00585774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BC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proofErr w:type="gramStart"/>
      <w:r w:rsidRPr="008B59BC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585774" w:rsidRPr="008B59BC" w:rsidRDefault="00585774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BC">
        <w:rPr>
          <w:rFonts w:ascii="Times New Roman" w:hAnsi="Times New Roman" w:cs="Times New Roman"/>
          <w:b/>
          <w:sz w:val="24"/>
          <w:szCs w:val="24"/>
        </w:rPr>
        <w:t>обслуживания для детей и подростков</w:t>
      </w:r>
    </w:p>
    <w:p w:rsidR="00585774" w:rsidRPr="008B59BC" w:rsidRDefault="00585774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BC">
        <w:rPr>
          <w:rFonts w:ascii="Times New Roman" w:hAnsi="Times New Roman" w:cs="Times New Roman"/>
          <w:b/>
          <w:sz w:val="24"/>
          <w:szCs w:val="24"/>
        </w:rPr>
        <w:t>«Социальный приют «Росток»</w:t>
      </w:r>
    </w:p>
    <w:p w:rsidR="00585774" w:rsidRDefault="00585774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BC">
        <w:rPr>
          <w:rFonts w:ascii="Times New Roman" w:hAnsi="Times New Roman" w:cs="Times New Roman"/>
          <w:b/>
          <w:sz w:val="24"/>
          <w:szCs w:val="24"/>
        </w:rPr>
        <w:t xml:space="preserve">в д. </w:t>
      </w:r>
      <w:proofErr w:type="spellStart"/>
      <w:r w:rsidRPr="008B59BC">
        <w:rPr>
          <w:rFonts w:ascii="Times New Roman" w:hAnsi="Times New Roman" w:cs="Times New Roman"/>
          <w:b/>
          <w:sz w:val="24"/>
          <w:szCs w:val="24"/>
        </w:rPr>
        <w:t>Рокотушка</w:t>
      </w:r>
      <w:proofErr w:type="spellEnd"/>
      <w:r w:rsidR="004932AF">
        <w:rPr>
          <w:rFonts w:ascii="Times New Roman" w:hAnsi="Times New Roman" w:cs="Times New Roman"/>
          <w:b/>
          <w:sz w:val="24"/>
          <w:szCs w:val="24"/>
        </w:rPr>
        <w:t>»</w:t>
      </w:r>
    </w:p>
    <w:p w:rsidR="008B59BC" w:rsidRPr="008B59BC" w:rsidRDefault="008B59BC" w:rsidP="008B59B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774" w:rsidRPr="008B59BC" w:rsidRDefault="00585774" w:rsidP="008B59BC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59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Академия</w:t>
      </w:r>
    </w:p>
    <w:p w:rsidR="00585774" w:rsidRPr="008B59BC" w:rsidRDefault="00585774" w:rsidP="008B59BC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59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«Стань лучшей мамой»</w:t>
      </w:r>
    </w:p>
    <w:p w:rsidR="00585774" w:rsidRPr="0036522E" w:rsidRDefault="00585774" w:rsidP="008B59BC">
      <w:pPr>
        <w:shd w:val="clear" w:color="auto" w:fill="FFFFFF"/>
        <w:tabs>
          <w:tab w:val="left" w:pos="284"/>
          <w:tab w:val="left" w:pos="4536"/>
        </w:tabs>
        <w:spacing w:before="75" w:after="75" w:line="240" w:lineRule="auto"/>
        <w:ind w:left="75" w:right="75" w:hanging="75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8F2598" w:rsidRPr="0036522E" w:rsidRDefault="00EB3AC9" w:rsidP="008B59BC">
      <w:pPr>
        <w:shd w:val="clear" w:color="auto" w:fill="FFFFFF"/>
        <w:tabs>
          <w:tab w:val="left" w:pos="284"/>
          <w:tab w:val="left" w:pos="4536"/>
        </w:tabs>
        <w:spacing w:before="75" w:after="75" w:line="240" w:lineRule="auto"/>
        <w:ind w:left="75" w:right="75" w:hanging="75"/>
        <w:jc w:val="center"/>
        <w:rPr>
          <w:rFonts w:ascii="Georgia" w:eastAsia="Times New Roman" w:hAnsi="Georgia" w:cs="Times New Roman"/>
          <w:b/>
          <w:bCs/>
          <w:kern w:val="28"/>
          <w:sz w:val="44"/>
          <w:szCs w:val="44"/>
          <w:lang w:eastAsia="ru-RU"/>
        </w:rPr>
      </w:pPr>
      <w:r w:rsidRPr="00EB3AC9">
        <w:rPr>
          <w:rFonts w:ascii="Georgia" w:eastAsia="Times New Roman" w:hAnsi="Georgia" w:cs="Times New Roman"/>
          <w:noProof/>
          <w:sz w:val="44"/>
          <w:szCs w:val="44"/>
          <w:lang w:eastAsia="ru-RU"/>
        </w:rPr>
        <w:pict>
          <v:group id="Группа 4" o:spid="_x0000_s1026" style="position:absolute;left:0;text-align:left;margin-left:314.65pt;margin-top:532pt;width:212.4pt;height:27.25pt;z-index:251659264" coordorigin="10882,11316" coordsize="2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">
            <v:rect id="Rectangle 3" o:spid="_x0000_s1027" style="position:absolute;left:10882;top:11317;width:270;height: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iEMQA&#10;AADaAAAADwAAAGRycy9kb3ducmV2LnhtbESPQWvCQBSE74X+h+UVvNVNBaVEVxFBqIg2VZEeX7PP&#10;JJh9G3bXJP57t1DocZiZb5jZoje1aMn5yrKCt2ECgji3uuJCwem4fn0H4QOyxtoyKbiTh8X8+WmG&#10;qbYdf1F7CIWIEPYpKihDaFIpfV6SQT+0DXH0LtYZDFG6QmqHXYSbWo6SZCINVhwXSmxoVVJ+PdyM&#10;guKynnzuuuW43e6z743duyw7/yg1eOmXUxCB+vAf/mt/aAVj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IhDEAAAA2gAAAA8AAAAAAAAAAAAAAAAAmAIAAGRycy9k&#10;b3ducmV2LnhtbFBLBQYAAAAABAAEAPUAAACJAwAAAAA=&#10;" fillcolor="#63f" stroked="f" strokeweight="0" insetpen="t">
              <v:shadow color="#ccc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888;top:11316;width:259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J8EA&#10;AADaAAAADwAAAGRycy9kb3ducmV2LnhtbESPQYvCMBSE7wv7H8Jb8LamepDdahQRCj0JuoJ4ezTP&#10;prvNS01irf/eCMIeh5n5hlmsBtuKnnxoHCuYjDMQxJXTDdcKDj/F5xeIEJE1to5JwZ0CrJbvbwvM&#10;tbvxjvp9rEWCcMhRgYmxy6UMlSGLYew64uSdnbcYk/S11B5vCW5bOc2ymbTYcFow2NHGUPW3v1oF&#10;v4W79PXRh+13XxpTbrqh4JNSo49hPQcRaYj/4Ve71Ap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QyfBAAAA2gAAAA8AAAAAAAAAAAAAAAAAmAIAAGRycy9kb3du&#10;cmV2LnhtbFBLBQYAAAAABAAEAPUAAACGAwAAAAA=&#10;" filled="f" fillcolor="black" stroked="f" strokeweight="0" insetpen="t">
              <o:lock v:ext="edit" shapetype="t"/>
              <v:textbox inset="2.85pt,2.85pt,2.85pt,2.85pt">
                <w:txbxContent>
                  <w:p w:rsidR="008F2598" w:rsidRDefault="008F2598" w:rsidP="008F2598">
                    <w:pPr>
                      <w:pStyle w:val="msoorganizationname2"/>
                      <w:widowControl w:val="0"/>
                      <w:rPr>
                        <w:szCs w:val="19"/>
                      </w:rPr>
                    </w:pPr>
                    <w:r>
                      <w:rPr>
                        <w:sz w:val="17"/>
                      </w:rPr>
                      <w:t xml:space="preserve">МОУ Центр </w:t>
                    </w:r>
                    <w:proofErr w:type="spellStart"/>
                    <w:r>
                      <w:rPr>
                        <w:sz w:val="17"/>
                      </w:rPr>
                      <w:t>психолого-медико-cоциального</w:t>
                    </w:r>
                    <w:proofErr w:type="spellEnd"/>
                    <w:r>
                      <w:rPr>
                        <w:sz w:val="17"/>
                      </w:rPr>
                      <w:t xml:space="preserve"> сопровождения "Лабиринт"</w:t>
                    </w:r>
                  </w:p>
                </w:txbxContent>
              </v:textbox>
            </v:shape>
          </v:group>
        </w:pict>
      </w:r>
      <w:r w:rsidR="008F2598" w:rsidRPr="0036522E">
        <w:rPr>
          <w:rFonts w:ascii="Georgia" w:eastAsia="Times New Roman" w:hAnsi="Georgia" w:cs="Times New Roman"/>
          <w:b/>
          <w:bCs/>
          <w:kern w:val="28"/>
          <w:sz w:val="44"/>
          <w:szCs w:val="44"/>
          <w:lang w:eastAsia="ru-RU"/>
        </w:rPr>
        <w:t>Детско-родительские отношения</w:t>
      </w:r>
    </w:p>
    <w:p w:rsidR="00585774" w:rsidRDefault="00585774" w:rsidP="008B59BC">
      <w:pPr>
        <w:widowControl w:val="0"/>
        <w:tabs>
          <w:tab w:val="left" w:pos="284"/>
        </w:tabs>
        <w:spacing w:after="180" w:line="271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32"/>
          <w:szCs w:val="32"/>
          <w:lang w:eastAsia="ru-RU"/>
        </w:rPr>
      </w:pPr>
      <w:r w:rsidRPr="00236CC3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32"/>
          <w:szCs w:val="32"/>
          <w:lang w:eastAsia="ru-RU"/>
        </w:rPr>
        <w:t>Памятка для родителей</w:t>
      </w:r>
    </w:p>
    <w:p w:rsidR="009A5C19" w:rsidRPr="00236CC3" w:rsidRDefault="009A5C19" w:rsidP="008B59BC">
      <w:pPr>
        <w:widowControl w:val="0"/>
        <w:tabs>
          <w:tab w:val="left" w:pos="284"/>
        </w:tabs>
        <w:spacing w:after="180" w:line="271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32"/>
          <w:szCs w:val="32"/>
          <w:lang w:eastAsia="ru-RU"/>
        </w:rPr>
      </w:pPr>
    </w:p>
    <w:p w:rsidR="008F2598" w:rsidRPr="009A5C19" w:rsidRDefault="009A5C19" w:rsidP="009A5C19">
      <w:pPr>
        <w:widowControl w:val="0"/>
        <w:tabs>
          <w:tab w:val="left" w:pos="284"/>
        </w:tabs>
        <w:spacing w:after="180" w:line="271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9725" cy="21590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98" w:rsidRPr="008F2598" w:rsidRDefault="008F2598" w:rsidP="008B59BC">
      <w:pPr>
        <w:widowControl w:val="0"/>
        <w:tabs>
          <w:tab w:val="left" w:pos="284"/>
        </w:tabs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</w:pPr>
      <w:r w:rsidRPr="008F2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2519680</wp:posOffset>
            </wp:positionV>
            <wp:extent cx="2520315" cy="1671955"/>
            <wp:effectExtent l="19050" t="0" r="0" b="0"/>
            <wp:wrapNone/>
            <wp:docPr id="3" name="Рисунок 3" descr="597009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7009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642" w:rsidRDefault="00502642" w:rsidP="008B59BC">
      <w:pPr>
        <w:widowControl w:val="0"/>
        <w:tabs>
          <w:tab w:val="left" w:pos="284"/>
        </w:tabs>
        <w:spacing w:after="80" w:line="264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7D0B0B" w:rsidRDefault="007D0B0B" w:rsidP="0073188D">
      <w:pPr>
        <w:pStyle w:val="a5"/>
        <w:ind w:right="-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598" w:rsidRDefault="008F2598" w:rsidP="0073188D">
      <w:pPr>
        <w:pStyle w:val="a5"/>
        <w:ind w:right="-37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88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Обращение детей к родителям!!!</w:t>
      </w:r>
    </w:p>
    <w:p w:rsidR="0073188D" w:rsidRPr="0073188D" w:rsidRDefault="0073188D" w:rsidP="0073188D">
      <w:pPr>
        <w:pStyle w:val="a5"/>
        <w:ind w:right="-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полагайтесь на силу в отношениях со мной. Это приучит меня к тому, что нужно считаться только с силой. С большей готовностью я откликнусь на ваши инициативы.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давайте обещаний, которых вы не можете выполнить, это поколеблет мою веру в вас.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поддавайтесь на мои провокации, когда я говорю или делаю что-то только для того, чтобы просто расстроить вас. Другими словами я пытаюсь достигать таким способом еще больших «побед».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заставляйте меня чувствовать себя младше, чем я есть на самом деле. Я отыграюсь</w:t>
      </w:r>
      <w:r w:rsidR="00010CFE">
        <w:rPr>
          <w:rFonts w:ascii="Times New Roman" w:hAnsi="Times New Roman" w:cs="Times New Roman"/>
          <w:i/>
          <w:sz w:val="24"/>
          <w:szCs w:val="24"/>
        </w:rPr>
        <w:t>,</w:t>
      </w:r>
      <w:r w:rsidRPr="0073188D">
        <w:rPr>
          <w:rFonts w:ascii="Times New Roman" w:hAnsi="Times New Roman" w:cs="Times New Roman"/>
          <w:i/>
          <w:sz w:val="24"/>
          <w:szCs w:val="24"/>
        </w:rPr>
        <w:t xml:space="preserve"> став «плаксой» и «нытиком».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0" w:right="-142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lastRenderedPageBreak/>
        <w:t>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8F2598" w:rsidRPr="0073188D" w:rsidRDefault="008F2598" w:rsidP="009C119D">
      <w:pPr>
        <w:pStyle w:val="a5"/>
        <w:numPr>
          <w:ilvl w:val="0"/>
          <w:numId w:val="3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поправляйте меня в присутствии посторонних людей</w:t>
      </w:r>
      <w:r w:rsidR="009C119D">
        <w:rPr>
          <w:rFonts w:ascii="Times New Roman" w:hAnsi="Times New Roman" w:cs="Times New Roman"/>
          <w:i/>
          <w:sz w:val="24"/>
          <w:szCs w:val="24"/>
        </w:rPr>
        <w:t>.</w:t>
      </w:r>
      <w:r w:rsidRPr="0073188D">
        <w:rPr>
          <w:rFonts w:ascii="Times New Roman" w:hAnsi="Times New Roman" w:cs="Times New Roman"/>
          <w:i/>
          <w:sz w:val="24"/>
          <w:szCs w:val="24"/>
        </w:rPr>
        <w:t xml:space="preserve"> Я обращу гораздо большее внимание на ваше замечание, если вы скажете мне все спокойно с глазу на глаз.</w:t>
      </w:r>
    </w:p>
    <w:p w:rsidR="008F2598" w:rsidRPr="0073188D" w:rsidRDefault="008F2598" w:rsidP="009C119D">
      <w:pPr>
        <w:pStyle w:val="a5"/>
        <w:numPr>
          <w:ilvl w:val="0"/>
          <w:numId w:val="4"/>
        </w:numPr>
        <w:tabs>
          <w:tab w:val="left" w:pos="426"/>
        </w:tabs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предпримите определенные шаги, но давайте поговорим об этом  несколько позже.</w:t>
      </w:r>
    </w:p>
    <w:p w:rsidR="008F2598" w:rsidRPr="0073188D" w:rsidRDefault="008F2598" w:rsidP="009C119D">
      <w:pPr>
        <w:pStyle w:val="a5"/>
        <w:numPr>
          <w:ilvl w:val="0"/>
          <w:numId w:val="4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пытайтесь читать мне наставлени</w:t>
      </w:r>
      <w:r w:rsidR="00264585">
        <w:rPr>
          <w:rFonts w:ascii="Times New Roman" w:hAnsi="Times New Roman" w:cs="Times New Roman"/>
          <w:i/>
          <w:sz w:val="24"/>
          <w:szCs w:val="24"/>
        </w:rPr>
        <w:t>я и нотации. Вы будете удивлены,</w:t>
      </w:r>
      <w:r w:rsidRPr="00731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585">
        <w:rPr>
          <w:rFonts w:ascii="Times New Roman" w:hAnsi="Times New Roman" w:cs="Times New Roman"/>
          <w:i/>
          <w:sz w:val="24"/>
          <w:szCs w:val="24"/>
        </w:rPr>
        <w:t>у</w:t>
      </w:r>
      <w:r w:rsidRPr="0073188D">
        <w:rPr>
          <w:rFonts w:ascii="Times New Roman" w:hAnsi="Times New Roman" w:cs="Times New Roman"/>
          <w:i/>
          <w:sz w:val="24"/>
          <w:szCs w:val="24"/>
        </w:rPr>
        <w:t>знав, как великолепно я знаю, «что такое хорошо и что такое плохо».</w:t>
      </w:r>
    </w:p>
    <w:p w:rsidR="008F2598" w:rsidRPr="0073188D" w:rsidRDefault="008F2598" w:rsidP="009C119D">
      <w:pPr>
        <w:pStyle w:val="a5"/>
        <w:numPr>
          <w:ilvl w:val="0"/>
          <w:numId w:val="4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заставляйте меня чувствовать, что мои проступки</w:t>
      </w:r>
      <w:r w:rsidR="00264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88D">
        <w:rPr>
          <w:rFonts w:ascii="Times New Roman" w:hAnsi="Times New Roman" w:cs="Times New Roman"/>
          <w:i/>
          <w:sz w:val="24"/>
          <w:szCs w:val="24"/>
        </w:rPr>
        <w:t>—</w:t>
      </w:r>
      <w:r w:rsidR="00264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88D">
        <w:rPr>
          <w:rFonts w:ascii="Times New Roman" w:hAnsi="Times New Roman" w:cs="Times New Roman"/>
          <w:i/>
          <w:sz w:val="24"/>
          <w:szCs w:val="24"/>
        </w:rPr>
        <w:t>смертельный грех. Я должен научиться делать ошибки, не ощущая, что я ни на что не годен.</w:t>
      </w:r>
    </w:p>
    <w:p w:rsidR="008F2598" w:rsidRPr="0073188D" w:rsidRDefault="008F2598" w:rsidP="009C119D">
      <w:pPr>
        <w:pStyle w:val="a5"/>
        <w:numPr>
          <w:ilvl w:val="0"/>
          <w:numId w:val="4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8F2598" w:rsidRPr="0073188D" w:rsidRDefault="008F2598" w:rsidP="009C119D">
      <w:pPr>
        <w:pStyle w:val="a5"/>
        <w:numPr>
          <w:ilvl w:val="0"/>
          <w:numId w:val="4"/>
        </w:numPr>
        <w:ind w:left="426" w:right="-379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требуйте от меня объяснений, зачем я это сделал. Я и сам не знаю, почему поступаю так, а не иначе.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 xml:space="preserve">Не подвергайте слишком большому испытанию мою честность. </w:t>
      </w:r>
      <w:r w:rsidRPr="0073188D">
        <w:rPr>
          <w:rFonts w:ascii="Times New Roman" w:hAnsi="Times New Roman" w:cs="Times New Roman"/>
          <w:i/>
          <w:sz w:val="24"/>
          <w:szCs w:val="24"/>
        </w:rPr>
        <w:lastRenderedPageBreak/>
        <w:t>Будучи запуган, я легко превращаюсь в лжеца.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забывайте, что я люблю экспериментировать. Таким образом я познаю мир, поэтому, пожалуйста, смиритесь с этим.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 xml:space="preserve">Не защищайте меня от последствий моих ошибок. Я учусь на собственном опыте. 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проецируйте</w:t>
      </w:r>
      <w:r w:rsidR="004932AF">
        <w:rPr>
          <w:rFonts w:ascii="Times New Roman" w:hAnsi="Times New Roman" w:cs="Times New Roman"/>
          <w:i/>
          <w:sz w:val="24"/>
          <w:szCs w:val="24"/>
        </w:rPr>
        <w:t>,</w:t>
      </w:r>
      <w:r w:rsidRPr="0073188D">
        <w:rPr>
          <w:rFonts w:ascii="Times New Roman" w:hAnsi="Times New Roman" w:cs="Times New Roman"/>
          <w:i/>
          <w:sz w:val="24"/>
          <w:szCs w:val="24"/>
        </w:rPr>
        <w:t xml:space="preserve"> не перекладывайте ваши проблемы на меня: у меня своих—невпроворот.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если плохую</w:t>
      </w:r>
      <w:r w:rsidR="009C1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88D">
        <w:rPr>
          <w:rFonts w:ascii="Times New Roman" w:hAnsi="Times New Roman" w:cs="Times New Roman"/>
          <w:i/>
          <w:sz w:val="24"/>
          <w:szCs w:val="24"/>
        </w:rPr>
        <w:t>—</w:t>
      </w:r>
      <w:r w:rsidR="009C1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88D">
        <w:rPr>
          <w:rFonts w:ascii="Times New Roman" w:hAnsi="Times New Roman" w:cs="Times New Roman"/>
          <w:i/>
          <w:sz w:val="24"/>
          <w:szCs w:val="24"/>
        </w:rPr>
        <w:t>отвергаем. Не торгуйте святым чувством.</w:t>
      </w:r>
    </w:p>
    <w:p w:rsidR="008F2598" w:rsidRPr="0073188D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8F2598" w:rsidRDefault="008F2598" w:rsidP="008B59BC">
      <w:pPr>
        <w:pStyle w:val="a5"/>
        <w:numPr>
          <w:ilvl w:val="0"/>
          <w:numId w:val="4"/>
        </w:numPr>
        <w:ind w:left="426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88D">
        <w:rPr>
          <w:rFonts w:ascii="Times New Roman" w:hAnsi="Times New Roman" w:cs="Times New Roman"/>
          <w:i/>
          <w:sz w:val="24"/>
          <w:szCs w:val="24"/>
        </w:rPr>
        <w:t>Не делайте меня ответственным за все: я отвечаю лишь за свои поступки.</w:t>
      </w:r>
    </w:p>
    <w:p w:rsidR="00EF2C9E" w:rsidRPr="0073188D" w:rsidRDefault="00EF2C9E" w:rsidP="008B59BC">
      <w:pPr>
        <w:pStyle w:val="a5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19D" w:rsidRDefault="008F2598" w:rsidP="00315DE6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C9E">
        <w:rPr>
          <w:rFonts w:ascii="Times New Roman" w:hAnsi="Times New Roman" w:cs="Times New Roman"/>
          <w:b/>
          <w:i/>
          <w:sz w:val="28"/>
          <w:szCs w:val="28"/>
        </w:rPr>
        <w:t>В конце концов,</w:t>
      </w:r>
    </w:p>
    <w:p w:rsidR="009C119D" w:rsidRDefault="008F2598" w:rsidP="00315DE6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C9E">
        <w:rPr>
          <w:rFonts w:ascii="Times New Roman" w:hAnsi="Times New Roman" w:cs="Times New Roman"/>
          <w:b/>
          <w:i/>
          <w:sz w:val="28"/>
          <w:szCs w:val="28"/>
        </w:rPr>
        <w:t>любите меня таким,</w:t>
      </w:r>
    </w:p>
    <w:p w:rsidR="009C119D" w:rsidRDefault="008F2598" w:rsidP="00315DE6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C9E">
        <w:rPr>
          <w:rFonts w:ascii="Times New Roman" w:hAnsi="Times New Roman" w:cs="Times New Roman"/>
          <w:b/>
          <w:i/>
          <w:sz w:val="28"/>
          <w:szCs w:val="28"/>
        </w:rPr>
        <w:t xml:space="preserve">каков я </w:t>
      </w:r>
      <w:r w:rsidR="002F775E">
        <w:rPr>
          <w:rFonts w:ascii="Times New Roman" w:hAnsi="Times New Roman" w:cs="Times New Roman"/>
          <w:b/>
          <w:i/>
          <w:sz w:val="28"/>
          <w:szCs w:val="28"/>
        </w:rPr>
        <w:t>есть.</w:t>
      </w:r>
    </w:p>
    <w:p w:rsidR="008F2598" w:rsidRDefault="008F2598" w:rsidP="00315DE6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C9E">
        <w:rPr>
          <w:rFonts w:ascii="Times New Roman" w:hAnsi="Times New Roman" w:cs="Times New Roman"/>
          <w:b/>
          <w:i/>
          <w:sz w:val="28"/>
          <w:szCs w:val="28"/>
        </w:rPr>
        <w:t>Я отвечу вам тем же!</w:t>
      </w:r>
    </w:p>
    <w:p w:rsidR="002F775E" w:rsidRDefault="009A5C19" w:rsidP="009A5C19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49" cy="3619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7500" t="23377" b="27272"/>
                    <a:stretch/>
                  </pic:blipFill>
                  <pic:spPr bwMode="auto">
                    <a:xfrm>
                      <a:off x="0" y="0"/>
                      <a:ext cx="704762" cy="36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20C3" w:rsidRDefault="007420C3" w:rsidP="00315DE6">
      <w:pPr>
        <w:pStyle w:val="a5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420C3" w:rsidSect="008B59BC">
      <w:pgSz w:w="16838" w:h="11906" w:orient="landscape"/>
      <w:pgMar w:top="709" w:right="536" w:bottom="851" w:left="709" w:header="709" w:footer="709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036"/>
    <w:multiLevelType w:val="hybridMultilevel"/>
    <w:tmpl w:val="0DF03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73D8"/>
    <w:multiLevelType w:val="hybridMultilevel"/>
    <w:tmpl w:val="DF7C2D3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467A"/>
    <w:multiLevelType w:val="hybridMultilevel"/>
    <w:tmpl w:val="8A6A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80046"/>
    <w:multiLevelType w:val="hybridMultilevel"/>
    <w:tmpl w:val="C878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98"/>
    <w:rsid w:val="00010CFE"/>
    <w:rsid w:val="002009C7"/>
    <w:rsid w:val="00236CC3"/>
    <w:rsid w:val="00264585"/>
    <w:rsid w:val="002F775E"/>
    <w:rsid w:val="00315DE6"/>
    <w:rsid w:val="0036522E"/>
    <w:rsid w:val="003861A9"/>
    <w:rsid w:val="004932AF"/>
    <w:rsid w:val="004C1CD5"/>
    <w:rsid w:val="00502642"/>
    <w:rsid w:val="00585774"/>
    <w:rsid w:val="006311EF"/>
    <w:rsid w:val="0073188D"/>
    <w:rsid w:val="007420C3"/>
    <w:rsid w:val="007D0B0B"/>
    <w:rsid w:val="007E3490"/>
    <w:rsid w:val="008B59BC"/>
    <w:rsid w:val="008F2598"/>
    <w:rsid w:val="00975494"/>
    <w:rsid w:val="009A5C19"/>
    <w:rsid w:val="009C119D"/>
    <w:rsid w:val="00A31FB9"/>
    <w:rsid w:val="00AC38E1"/>
    <w:rsid w:val="00B80907"/>
    <w:rsid w:val="00DA10C3"/>
    <w:rsid w:val="00EB3AC9"/>
    <w:rsid w:val="00EF2C9E"/>
    <w:rsid w:val="00F45257"/>
    <w:rsid w:val="00FD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8F2598"/>
    <w:pPr>
      <w:spacing w:after="0"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19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2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53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13mak</cp:lastModifiedBy>
  <cp:revision>2</cp:revision>
  <cp:lastPrinted>2016-08-09T06:45:00Z</cp:lastPrinted>
  <dcterms:created xsi:type="dcterms:W3CDTF">2018-09-12T10:50:00Z</dcterms:created>
  <dcterms:modified xsi:type="dcterms:W3CDTF">2018-09-12T10:50:00Z</dcterms:modified>
</cp:coreProperties>
</file>